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9A" w:rsidRPr="00492C9A" w:rsidRDefault="00492C9A" w:rsidP="00492C9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r w:rsidRPr="00492C9A">
        <w:rPr>
          <w:rFonts w:ascii="Arial" w:eastAsia="MS Mincho" w:hAnsi="Arial"/>
          <w:b/>
          <w:noProof/>
          <w:sz w:val="24"/>
        </w:rPr>
        <w:t>3GPP TSG-</w:t>
      </w:r>
      <w:r w:rsidRPr="00492C9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92C9A">
        <w:rPr>
          <w:rFonts w:ascii="Arial" w:eastAsia="MS Mincho" w:hAnsi="Arial"/>
          <w:b/>
          <w:noProof/>
          <w:sz w:val="24"/>
        </w:rPr>
        <w:t xml:space="preserve"> Meetin</w:t>
      </w:r>
      <w:r w:rsidRPr="00492C9A">
        <w:rPr>
          <w:rFonts w:ascii="Arial" w:eastAsia="MS Mincho" w:hAnsi="Arial"/>
          <w:b/>
          <w:noProof/>
          <w:sz w:val="24"/>
          <w:lang w:eastAsia="zh-CN"/>
        </w:rPr>
        <w:t>g #101-e</w:t>
      </w:r>
      <w:r w:rsidRPr="00492C9A">
        <w:rPr>
          <w:rFonts w:ascii="Arial" w:eastAsia="MS Mincho" w:hAnsi="Arial" w:cs="Arial"/>
          <w:b/>
          <w:noProof/>
          <w:sz w:val="24"/>
          <w:szCs w:val="24"/>
        </w:rPr>
        <w:tab/>
      </w:r>
      <w:r w:rsidR="003C345C">
        <w:rPr>
          <w:rFonts w:ascii="Arial" w:eastAsia="宋体" w:hAnsi="Arial" w:cs="Arial"/>
          <w:b/>
          <w:noProof/>
          <w:sz w:val="24"/>
          <w:szCs w:val="24"/>
          <w:lang w:eastAsia="zh-CN"/>
        </w:rPr>
        <w:t>R4-2119019</w:t>
      </w:r>
    </w:p>
    <w:bookmarkEnd w:id="0"/>
    <w:p w:rsidR="00492C9A" w:rsidRPr="00492C9A" w:rsidRDefault="00492C9A" w:rsidP="00492C9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92C9A">
        <w:rPr>
          <w:rFonts w:ascii="Arial" w:eastAsia="MS Mincho" w:hAnsi="Arial"/>
          <w:b/>
          <w:noProof/>
          <w:sz w:val="24"/>
        </w:rPr>
        <w:t>Electronic Meeting, 1</w:t>
      </w:r>
      <w:r w:rsidRPr="00492C9A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492C9A">
        <w:rPr>
          <w:rFonts w:ascii="Arial" w:eastAsia="MS Mincho" w:hAnsi="Arial"/>
          <w:b/>
          <w:noProof/>
          <w:sz w:val="24"/>
        </w:rPr>
        <w:t xml:space="preserve"> - 12</w:t>
      </w:r>
      <w:r w:rsidRPr="00492C9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92C9A">
        <w:rPr>
          <w:rFonts w:ascii="Arial" w:eastAsia="MS Mincho" w:hAnsi="Arial"/>
          <w:b/>
          <w:noProof/>
          <w:sz w:val="24"/>
        </w:rPr>
        <w:t xml:space="preserve"> Nov, 2021</w:t>
      </w:r>
    </w:p>
    <w:p w:rsidR="00D46BD4" w:rsidRPr="00492C9A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3658BF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3658BF" w:rsidRPr="003658BF">
        <w:rPr>
          <w:rFonts w:ascii="Arial" w:hAnsi="Arial"/>
          <w:sz w:val="24"/>
          <w:lang w:val="en-US" w:eastAsia="zh-CN"/>
        </w:rPr>
        <w:t>Discussion on PRACH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5C7422">
        <w:rPr>
          <w:rFonts w:ascii="Arial" w:hAnsi="Arial" w:hint="eastAsia"/>
          <w:sz w:val="24"/>
          <w:lang w:val="pt-BR" w:eastAsia="zh-CN"/>
        </w:rPr>
        <w:t>8.9.5.3.3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912744">
        <w:rPr>
          <w:lang w:eastAsia="zh-CN"/>
        </w:rPr>
        <w:t>100</w:t>
      </w:r>
      <w:r>
        <w:rPr>
          <w:lang w:eastAsia="zh-CN"/>
        </w:rPr>
        <w:t xml:space="preserve">-e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241CAA" w:rsidRPr="00241CAA">
        <w:rPr>
          <w:lang w:eastAsia="zh-CN"/>
        </w:rPr>
        <w:t xml:space="preserve">on </w:t>
      </w:r>
      <w:r w:rsidR="00912744" w:rsidRPr="00912744">
        <w:rPr>
          <w:lang w:eastAsia="zh-CN"/>
        </w:rPr>
        <w:t>FR2 HST demodulation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3658BF">
        <w:rPr>
          <w:lang w:val="en-US" w:eastAsia="zh-CN"/>
        </w:rPr>
        <w:t>PRACH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4F7B45" w:rsidRDefault="00962B28" w:rsidP="00912744">
      <w:pPr>
        <w:pStyle w:val="2"/>
        <w:rPr>
          <w:lang w:val="en-US" w:eastAsia="zh-CN"/>
        </w:rPr>
      </w:pPr>
      <w:r w:rsidRPr="00962B28">
        <w:rPr>
          <w:lang w:eastAsia="zh-CN"/>
        </w:rPr>
        <w:t>Timing offset configuration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12744" w:rsidRPr="00912744" w:rsidTr="00912744">
        <w:tc>
          <w:tcPr>
            <w:tcW w:w="10456" w:type="dxa"/>
          </w:tcPr>
          <w:p w:rsidR="00912744" w:rsidRPr="00912744" w:rsidRDefault="00912744" w:rsidP="00912744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="MS Mincho"/>
                <w:i/>
                <w:lang w:eastAsia="zh-CN"/>
              </w:rPr>
            </w:pPr>
            <w:r w:rsidRPr="00912744">
              <w:rPr>
                <w:rFonts w:eastAsia="MS Mincho"/>
                <w:i/>
                <w:lang w:eastAsia="zh-CN"/>
              </w:rPr>
              <w:t>Time offset configuration</w:t>
            </w:r>
          </w:p>
          <w:p w:rsidR="00912744" w:rsidRPr="00912744" w:rsidRDefault="00912744" w:rsidP="00912744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 xml:space="preserve">Option 1: Reuse Rel-15 timing offset configuration for PRACH, i.e., 0.8 us </w:t>
            </w:r>
          </w:p>
          <w:p w:rsidR="00912744" w:rsidRPr="00912744" w:rsidRDefault="00912744" w:rsidP="00912744">
            <w:pPr>
              <w:numPr>
                <w:ilvl w:val="2"/>
                <w:numId w:val="33"/>
              </w:numPr>
              <w:spacing w:after="0" w:line="259" w:lineRule="auto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>Value of Timing offset start: 0</w:t>
            </w:r>
          </w:p>
          <w:p w:rsidR="00912744" w:rsidRPr="00912744" w:rsidRDefault="00912744" w:rsidP="00912744">
            <w:pPr>
              <w:numPr>
                <w:ilvl w:val="2"/>
                <w:numId w:val="33"/>
              </w:numPr>
              <w:spacing w:after="0" w:line="259" w:lineRule="auto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>Value of Timing offset start: 0.1us</w:t>
            </w:r>
          </w:p>
          <w:p w:rsidR="00912744" w:rsidRPr="00912744" w:rsidRDefault="00912744" w:rsidP="00912744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 w:hint="eastAsia"/>
                <w:i/>
                <w:color w:val="000000"/>
                <w:szCs w:val="24"/>
                <w:lang w:eastAsia="zh-CN"/>
              </w:rPr>
              <w:t>O</w:t>
            </w: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 xml:space="preserve">ption 2: </w:t>
            </w:r>
            <w:r w:rsidRPr="00912744">
              <w:rPr>
                <w:rFonts w:eastAsia="宋体"/>
                <w:i/>
                <w:szCs w:val="24"/>
                <w:lang w:eastAsia="zh-CN"/>
              </w:rPr>
              <w:t xml:space="preserve">Configure </w:t>
            </w: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 xml:space="preserve">the </w:t>
            </w:r>
            <w:r w:rsidRPr="00912744">
              <w:rPr>
                <w:rFonts w:eastAsia="MS Mincho"/>
                <w:i/>
              </w:rPr>
              <w:t>maximum timing offset (i.e. the end of the tested range) in HST FR2 testing setup equal to 4.6us</w:t>
            </w:r>
          </w:p>
          <w:p w:rsidR="00912744" w:rsidRPr="00912744" w:rsidRDefault="00912744" w:rsidP="00912744">
            <w:pPr>
              <w:numPr>
                <w:ilvl w:val="2"/>
                <w:numId w:val="33"/>
              </w:numPr>
              <w:spacing w:after="0" w:line="259" w:lineRule="auto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>Value of Timing offset start: 0</w:t>
            </w:r>
          </w:p>
          <w:p w:rsidR="00912744" w:rsidRPr="00912744" w:rsidRDefault="00912744" w:rsidP="00912744">
            <w:pPr>
              <w:numPr>
                <w:ilvl w:val="2"/>
                <w:numId w:val="33"/>
              </w:numPr>
              <w:spacing w:after="0" w:line="259" w:lineRule="auto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>Value of Timing offset start: 0.46us</w:t>
            </w:r>
          </w:p>
          <w:p w:rsidR="00912744" w:rsidRPr="00912744" w:rsidRDefault="00912744" w:rsidP="00912744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="宋体"/>
                <w:i/>
                <w:color w:val="000000"/>
                <w:szCs w:val="24"/>
                <w:lang w:eastAsia="zh-CN"/>
              </w:rPr>
            </w:pPr>
            <w:r w:rsidRPr="00912744">
              <w:rPr>
                <w:rFonts w:eastAsia="宋体" w:hint="eastAsia"/>
                <w:i/>
                <w:color w:val="000000"/>
                <w:szCs w:val="24"/>
                <w:lang w:eastAsia="zh-CN"/>
              </w:rPr>
              <w:t>N</w:t>
            </w: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>ote:</w:t>
            </w:r>
          </w:p>
          <w:tbl>
            <w:tblPr>
              <w:tblStyle w:val="ae"/>
              <w:tblW w:w="8238" w:type="dxa"/>
              <w:jc w:val="center"/>
              <w:tblLook w:val="04A0" w:firstRow="1" w:lastRow="0" w:firstColumn="1" w:lastColumn="0" w:noHBand="0" w:noVBand="1"/>
            </w:tblPr>
            <w:tblGrid>
              <w:gridCol w:w="1622"/>
              <w:gridCol w:w="1198"/>
              <w:gridCol w:w="1845"/>
              <w:gridCol w:w="1792"/>
              <w:gridCol w:w="1781"/>
            </w:tblGrid>
            <w:tr w:rsidR="00912744" w:rsidRPr="00912744" w:rsidTr="00D87D8C">
              <w:trPr>
                <w:trHeight w:val="178"/>
                <w:jc w:val="center"/>
              </w:trPr>
              <w:tc>
                <w:tcPr>
                  <w:tcW w:w="1622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/>
                      <w:i/>
                      <w:lang w:eastAsia="zh-CN"/>
                    </w:rPr>
                    <w:t>Scenario</w:t>
                  </w:r>
                </w:p>
              </w:tc>
              <w:tc>
                <w:tcPr>
                  <w:tcW w:w="1198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/>
                      <w:i/>
                      <w:lang w:eastAsia="zh-CN"/>
                    </w:rPr>
                    <w:t>Cell radius (m)</w:t>
                  </w:r>
                </w:p>
              </w:tc>
              <w:tc>
                <w:tcPr>
                  <w:tcW w:w="1845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/>
                      <w:i/>
                      <w:lang w:eastAsia="zh-CN"/>
                    </w:rPr>
                    <w:t>Maximum timing offset (us) (RTT)</w:t>
                  </w:r>
                </w:p>
              </w:tc>
              <w:tc>
                <w:tcPr>
                  <w:tcW w:w="1792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/>
                      <w:i/>
                      <w:lang w:eastAsia="zh-CN"/>
                    </w:rPr>
                    <w:t>Coverage of format C2</w:t>
                  </w:r>
                </w:p>
              </w:tc>
              <w:tc>
                <w:tcPr>
                  <w:tcW w:w="1781" w:type="dxa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/>
                      <w:i/>
                      <w:lang w:eastAsia="zh-CN"/>
                    </w:rPr>
                    <w:t>Maximum timing offset for C2 (us) (RTT)</w:t>
                  </w:r>
                </w:p>
              </w:tc>
            </w:tr>
            <w:tr w:rsidR="00912744" w:rsidRPr="00912744" w:rsidTr="00D87D8C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/>
                      <w:i/>
                      <w:lang w:eastAsia="zh-CN"/>
                    </w:rPr>
                    <w:t>Scenario A (Ds =700m, Dmin =10m)</w:t>
                  </w:r>
                </w:p>
              </w:tc>
              <w:tc>
                <w:tcPr>
                  <w:tcW w:w="1198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 w:hint="eastAsia"/>
                      <w:i/>
                      <w:lang w:eastAsia="zh-CN"/>
                    </w:rPr>
                    <w:t>7</w:t>
                  </w:r>
                  <w:r w:rsidRPr="00912744">
                    <w:rPr>
                      <w:rFonts w:eastAsia="Yu Mincho"/>
                      <w:i/>
                      <w:lang w:eastAsia="zh-CN"/>
                    </w:rPr>
                    <w:t>00</w:t>
                  </w:r>
                </w:p>
              </w:tc>
              <w:tc>
                <w:tcPr>
                  <w:tcW w:w="1845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 w:hint="eastAsia"/>
                      <w:i/>
                      <w:lang w:eastAsia="zh-CN"/>
                    </w:rPr>
                    <w:t>4</w:t>
                  </w:r>
                  <w:r w:rsidRPr="00912744">
                    <w:rPr>
                      <w:rFonts w:eastAsia="等线"/>
                      <w:i/>
                      <w:lang w:eastAsia="zh-CN"/>
                    </w:rPr>
                    <w:t>.6us</w:t>
                  </w:r>
                </w:p>
              </w:tc>
              <w:tc>
                <w:tcPr>
                  <w:tcW w:w="1792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 w:hint="eastAsia"/>
                      <w:i/>
                      <w:lang w:eastAsia="zh-CN"/>
                    </w:rPr>
                    <w:t>1</w:t>
                  </w:r>
                  <w:r w:rsidRPr="00912744">
                    <w:rPr>
                      <w:rFonts w:eastAsia="等线"/>
                      <w:i/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/>
                      <w:i/>
                      <w:lang w:eastAsia="zh-CN"/>
                    </w:rPr>
                    <w:t>7.6</w:t>
                  </w:r>
                </w:p>
              </w:tc>
            </w:tr>
            <w:tr w:rsidR="00912744" w:rsidRPr="00912744" w:rsidTr="00D87D8C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val="sv-SE" w:eastAsia="zh-CN"/>
                    </w:rPr>
                  </w:pPr>
                  <w:r w:rsidRPr="00912744">
                    <w:rPr>
                      <w:rFonts w:eastAsia="Yu Mincho"/>
                      <w:i/>
                      <w:lang w:val="sv-SE" w:eastAsia="zh-CN"/>
                    </w:rPr>
                    <w:t>Scenario B (Ds=700m, Dmin=150m)</w:t>
                  </w:r>
                </w:p>
              </w:tc>
              <w:tc>
                <w:tcPr>
                  <w:tcW w:w="1198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 w:hint="eastAsia"/>
                      <w:i/>
                      <w:lang w:eastAsia="zh-CN"/>
                    </w:rPr>
                    <w:t>7</w:t>
                  </w:r>
                  <w:r w:rsidRPr="00912744">
                    <w:rPr>
                      <w:rFonts w:eastAsia="Yu Mincho"/>
                      <w:i/>
                      <w:lang w:eastAsia="zh-CN"/>
                    </w:rPr>
                    <w:t>16</w:t>
                  </w:r>
                </w:p>
              </w:tc>
              <w:tc>
                <w:tcPr>
                  <w:tcW w:w="1845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Yu Mincho"/>
                      <w:i/>
                      <w:lang w:eastAsia="zh-CN"/>
                    </w:rPr>
                  </w:pPr>
                  <w:r w:rsidRPr="00912744">
                    <w:rPr>
                      <w:rFonts w:eastAsia="Yu Mincho"/>
                      <w:i/>
                      <w:lang w:eastAsia="zh-CN"/>
                    </w:rPr>
                    <w:t>4.78us</w:t>
                  </w:r>
                </w:p>
              </w:tc>
              <w:tc>
                <w:tcPr>
                  <w:tcW w:w="1792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 w:hint="eastAsia"/>
                      <w:i/>
                      <w:lang w:eastAsia="zh-CN"/>
                    </w:rPr>
                    <w:t>1</w:t>
                  </w:r>
                  <w:r w:rsidRPr="00912744">
                    <w:rPr>
                      <w:rFonts w:eastAsia="等线"/>
                      <w:i/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:rsidR="00912744" w:rsidRPr="00912744" w:rsidRDefault="00912744" w:rsidP="00912744">
                  <w:p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jc w:val="center"/>
                    <w:textAlignment w:val="baseline"/>
                    <w:rPr>
                      <w:rFonts w:eastAsia="等线"/>
                      <w:i/>
                      <w:lang w:eastAsia="zh-CN"/>
                    </w:rPr>
                  </w:pPr>
                  <w:r w:rsidRPr="00912744">
                    <w:rPr>
                      <w:rFonts w:eastAsia="等线"/>
                      <w:i/>
                      <w:lang w:eastAsia="zh-CN"/>
                    </w:rPr>
                    <w:t>7.6</w:t>
                  </w:r>
                </w:p>
              </w:tc>
            </w:tr>
          </w:tbl>
          <w:p w:rsidR="00912744" w:rsidRPr="00912744" w:rsidRDefault="00912744" w:rsidP="00912744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left="1486"/>
              <w:textAlignment w:val="baseline"/>
              <w:rPr>
                <w:rFonts w:eastAsia="宋体"/>
                <w:i/>
                <w:color w:val="000000"/>
                <w:szCs w:val="24"/>
                <w:lang w:eastAsia="zh-CN"/>
              </w:rPr>
            </w:pPr>
          </w:p>
          <w:p w:rsidR="00912744" w:rsidRPr="00912744" w:rsidRDefault="00912744" w:rsidP="00912744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/>
                <w:lang w:val="en-US" w:eastAsia="zh-CN"/>
              </w:rPr>
            </w:pPr>
            <w:r w:rsidRPr="00912744">
              <w:rPr>
                <w:rFonts w:eastAsia="宋体"/>
                <w:i/>
                <w:color w:val="000000"/>
                <w:szCs w:val="24"/>
                <w:lang w:eastAsia="zh-CN"/>
              </w:rPr>
              <w:t>Option 1 can be regarded as baseline. Companies are encouraged to bring the simulation results to compare the performance between option 1 and option 2 in the next meeting.</w:t>
            </w:r>
          </w:p>
        </w:tc>
      </w:tr>
    </w:tbl>
    <w:p w:rsidR="004F7B45" w:rsidRDefault="004F7B45" w:rsidP="004F7B45">
      <w:pPr>
        <w:rPr>
          <w:lang w:val="en-US" w:eastAsia="zh-CN"/>
        </w:rPr>
      </w:pPr>
    </w:p>
    <w:p w:rsidR="00FC50E7" w:rsidRDefault="00FC50E7" w:rsidP="004F7B45">
      <w:pPr>
        <w:rPr>
          <w:lang w:val="en-US" w:eastAsia="zh-CN"/>
        </w:rPr>
      </w:pPr>
      <w:r>
        <w:rPr>
          <w:lang w:val="en-US" w:eastAsia="zh-CN"/>
        </w:rPr>
        <w:t xml:space="preserve">For Option 1, the </w:t>
      </w:r>
      <w:r w:rsidRPr="00FC50E7">
        <w:rPr>
          <w:lang w:val="en-US" w:eastAsia="zh-CN"/>
        </w:rPr>
        <w:t xml:space="preserve">Rel-15 FR2 timing offset configuration </w:t>
      </w:r>
      <w:r>
        <w:rPr>
          <w:lang w:val="en-US" w:eastAsia="zh-CN"/>
        </w:rPr>
        <w:t>is reused</w:t>
      </w:r>
      <w:r w:rsidR="00D93211">
        <w:rPr>
          <w:lang w:val="en-US" w:eastAsia="zh-CN"/>
        </w:rPr>
        <w:t>, i.e. maximum 0.8us</w:t>
      </w:r>
      <w:r>
        <w:rPr>
          <w:lang w:val="en-US" w:eastAsia="zh-CN"/>
        </w:rPr>
        <w:t>.</w:t>
      </w:r>
      <w:r w:rsidRPr="00FC50E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Option 2, the maximum t</w:t>
      </w:r>
      <w:r w:rsidRPr="00E9696A">
        <w:rPr>
          <w:lang w:val="en-US" w:eastAsia="zh-CN"/>
        </w:rPr>
        <w:t>iming offset</w:t>
      </w:r>
      <w:r>
        <w:rPr>
          <w:lang w:val="en-US" w:eastAsia="zh-CN"/>
        </w:rPr>
        <w:t xml:space="preserve"> can be about </w:t>
      </w:r>
      <w:r w:rsidR="002D1E16">
        <w:rPr>
          <w:lang w:val="en-US" w:eastAsia="zh-CN"/>
        </w:rPr>
        <w:t>4.6</w:t>
      </w:r>
      <w:r>
        <w:rPr>
          <w:lang w:val="en-US" w:eastAsia="zh-CN"/>
        </w:rPr>
        <w:t>us</w:t>
      </w:r>
      <w:r w:rsidR="002D1E16">
        <w:rPr>
          <w:lang w:val="en-US" w:eastAsia="zh-CN"/>
        </w:rPr>
        <w:t xml:space="preserve"> </w:t>
      </w:r>
      <w:r w:rsidR="003E79BF">
        <w:rPr>
          <w:lang w:val="en-US" w:eastAsia="zh-CN"/>
        </w:rPr>
        <w:t>corresponding</w:t>
      </w:r>
      <w:bookmarkStart w:id="1" w:name="_GoBack"/>
      <w:bookmarkEnd w:id="1"/>
      <w:r>
        <w:rPr>
          <w:lang w:val="en-US" w:eastAsia="zh-CN"/>
        </w:rPr>
        <w:t xml:space="preserve"> to the maximum cell radius derived from </w:t>
      </w:r>
      <w:r w:rsidR="002D1E16" w:rsidRPr="002D1E16">
        <w:rPr>
          <w:lang w:val="en-US" w:eastAsia="zh-CN"/>
        </w:rPr>
        <w:t xml:space="preserve">Scenario </w:t>
      </w:r>
      <w:r w:rsidR="002D1E16">
        <w:rPr>
          <w:lang w:val="en-US" w:eastAsia="zh-CN"/>
        </w:rPr>
        <w:t>A</w:t>
      </w:r>
      <w:r>
        <w:rPr>
          <w:lang w:val="en-US" w:eastAsia="zh-CN"/>
        </w:rPr>
        <w:t>.</w:t>
      </w:r>
      <w:r w:rsidR="00D93211">
        <w:rPr>
          <w:lang w:val="en-US" w:eastAsia="zh-CN"/>
        </w:rPr>
        <w:t xml:space="preserve"> </w:t>
      </w:r>
      <w:r w:rsidR="00337E90">
        <w:rPr>
          <w:lang w:val="en-US" w:eastAsia="zh-CN"/>
        </w:rPr>
        <w:t>A</w:t>
      </w:r>
      <w:r w:rsidR="00337E90" w:rsidRPr="00337E90">
        <w:rPr>
          <w:lang w:val="en-US" w:eastAsia="zh-CN"/>
        </w:rPr>
        <w:t xml:space="preserve">s per the simulation results in section 3, there is very small difference </w:t>
      </w:r>
      <w:r w:rsidR="002D2BE3">
        <w:rPr>
          <w:lang w:val="en-US" w:eastAsia="zh-CN"/>
        </w:rPr>
        <w:t>between</w:t>
      </w:r>
      <w:r w:rsidR="00337E90" w:rsidRPr="00337E90">
        <w:rPr>
          <w:lang w:val="en-US" w:eastAsia="zh-CN"/>
        </w:rPr>
        <w:t xml:space="preserve"> two options</w:t>
      </w:r>
      <w:r w:rsidR="002D2BE3">
        <w:rPr>
          <w:lang w:val="en-US" w:eastAsia="zh-CN"/>
        </w:rPr>
        <w:t>, and w</w:t>
      </w:r>
      <w:r w:rsidR="002D2BE3" w:rsidRPr="002D2BE3">
        <w:rPr>
          <w:lang w:val="en-US" w:eastAsia="zh-CN"/>
        </w:rPr>
        <w:t>e think both options are feasible to verify the baseband demodulation function</w:t>
      </w:r>
      <w:r w:rsidR="002D2BE3">
        <w:rPr>
          <w:lang w:val="en-US" w:eastAsia="zh-CN"/>
        </w:rPr>
        <w:t xml:space="preserve"> since the algorithm is same</w:t>
      </w:r>
      <w:r w:rsidR="00337E90" w:rsidRPr="00337E90">
        <w:rPr>
          <w:lang w:val="en-US" w:eastAsia="zh-CN"/>
        </w:rPr>
        <w:t xml:space="preserve">. </w:t>
      </w:r>
      <w:r w:rsidR="002D2BE3">
        <w:rPr>
          <w:lang w:val="en-US" w:eastAsia="zh-CN"/>
        </w:rPr>
        <w:t>However, i</w:t>
      </w:r>
      <w:r>
        <w:rPr>
          <w:lang w:val="en-US" w:eastAsia="zh-CN"/>
        </w:rPr>
        <w:t xml:space="preserve">n Rel-16 FR1 HST, 0.8 us is reused from the non-HST test setup although the </w:t>
      </w:r>
      <w:r>
        <w:rPr>
          <w:lang w:val="en-US" w:eastAsia="zh-CN"/>
        </w:rPr>
        <w:lastRenderedPageBreak/>
        <w:t>maximum cell radius can be about 716m that is same as HST FR2</w:t>
      </w:r>
      <w:r w:rsidR="002D1E16">
        <w:rPr>
          <w:lang w:val="en-US" w:eastAsia="zh-CN"/>
        </w:rPr>
        <w:t xml:space="preserve"> </w:t>
      </w:r>
      <w:r w:rsidR="002D1E16" w:rsidRPr="002D1E16">
        <w:rPr>
          <w:lang w:val="en-US" w:eastAsia="zh-CN"/>
        </w:rPr>
        <w:t>Scenario B</w:t>
      </w:r>
      <w:r w:rsidR="002D2BE3">
        <w:rPr>
          <w:lang w:val="en-US" w:eastAsia="zh-CN"/>
        </w:rPr>
        <w:t>, so</w:t>
      </w:r>
      <w:r w:rsidR="00D93211">
        <w:rPr>
          <w:lang w:val="en-US" w:eastAsia="zh-CN"/>
        </w:rPr>
        <w:t xml:space="preserve"> we </w:t>
      </w:r>
      <w:r>
        <w:rPr>
          <w:lang w:val="en-US" w:eastAsia="zh-CN"/>
        </w:rPr>
        <w:t xml:space="preserve">prefer to reuse </w:t>
      </w:r>
      <w:r w:rsidRPr="00FC50E7">
        <w:rPr>
          <w:lang w:val="en-US" w:eastAsia="zh-CN"/>
        </w:rPr>
        <w:t>Rel-15 FR2 timing offset configuration for PRACH, i.e., 0.8us</w:t>
      </w:r>
      <w:r>
        <w:rPr>
          <w:lang w:val="en-US" w:eastAsia="zh-CN"/>
        </w:rPr>
        <w:t>.</w:t>
      </w:r>
    </w:p>
    <w:p w:rsidR="001C5A39" w:rsidRPr="004F7B45" w:rsidRDefault="00D93211" w:rsidP="001C5A39">
      <w:pPr>
        <w:pStyle w:val="Proposal"/>
      </w:pPr>
      <w:r>
        <w:t xml:space="preserve">Reuse </w:t>
      </w:r>
      <w:r w:rsidRPr="00FC50E7">
        <w:t xml:space="preserve">Rel-15 FR2 timing offset configuration for PRACH, i.e., </w:t>
      </w:r>
      <w:r w:rsidR="002D2BE3" w:rsidRPr="002D2BE3">
        <w:t>[0,0.1...0.8]</w:t>
      </w:r>
      <w:r w:rsidRPr="00FC50E7">
        <w:t>us</w:t>
      </w:r>
      <w:r>
        <w:t>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62B28" w:rsidRPr="00962B28" w:rsidRDefault="00962B28" w:rsidP="00962B28">
      <w:pPr>
        <w:rPr>
          <w:lang w:val="en-US" w:eastAsia="zh-CN"/>
        </w:rPr>
      </w:pPr>
      <w:bookmarkStart w:id="2" w:name="_Hlk78819859"/>
      <w:r>
        <w:rPr>
          <w:lang w:val="en-US" w:eastAsia="zh-CN"/>
        </w:rPr>
        <w:t xml:space="preserve">Here we provide the simulation results for </w:t>
      </w:r>
      <w:r>
        <w:rPr>
          <w:lang w:eastAsia="zh-CN"/>
        </w:rPr>
        <w:t>FR2 HST PRACH for alignment.</w:t>
      </w:r>
      <w:bookmarkEnd w:id="2"/>
    </w:p>
    <w:p w:rsidR="00D51CD3" w:rsidRPr="00113A4D" w:rsidRDefault="00D51CD3" w:rsidP="00D51CD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3-1 Ideal simulation results for FR2 HST P</w:t>
      </w:r>
      <w:r w:rsidR="00E9696A">
        <w:rPr>
          <w:lang w:eastAsia="zh-CN"/>
        </w:rPr>
        <w:t>RACH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46"/>
        <w:gridCol w:w="1006"/>
      </w:tblGrid>
      <w:tr w:rsidR="00D51CD3" w:rsidTr="003F714E">
        <w:trPr>
          <w:jc w:val="center"/>
        </w:trPr>
        <w:tc>
          <w:tcPr>
            <w:tcW w:w="0" w:type="auto"/>
            <w:vAlign w:val="center"/>
          </w:tcPr>
          <w:p w:rsidR="00D51CD3" w:rsidRDefault="00D51CD3" w:rsidP="003F714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Case number</w:t>
            </w:r>
          </w:p>
        </w:tc>
        <w:tc>
          <w:tcPr>
            <w:tcW w:w="0" w:type="auto"/>
          </w:tcPr>
          <w:p w:rsidR="00D51CD3" w:rsidRPr="00AF7F5F" w:rsidRDefault="00E9696A" w:rsidP="003F714E">
            <w:pPr>
              <w:pStyle w:val="TAH"/>
              <w:rPr>
                <w:rFonts w:eastAsiaTheme="minorEastAsia"/>
                <w:lang w:eastAsia="zh-CN"/>
              </w:rPr>
            </w:pPr>
            <w:r>
              <w:t>Timing offset</w:t>
            </w:r>
          </w:p>
        </w:tc>
        <w:tc>
          <w:tcPr>
            <w:tcW w:w="0" w:type="auto"/>
            <w:vAlign w:val="center"/>
          </w:tcPr>
          <w:p w:rsidR="00D51CD3" w:rsidRDefault="00D51CD3" w:rsidP="003F714E">
            <w:pPr>
              <w:pStyle w:val="TAH"/>
              <w:rPr>
                <w:lang w:val="en-US"/>
              </w:rPr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D51CD3" w:rsidTr="003F714E">
        <w:trPr>
          <w:jc w:val="center"/>
        </w:trPr>
        <w:tc>
          <w:tcPr>
            <w:tcW w:w="0" w:type="auto"/>
            <w:vAlign w:val="center"/>
          </w:tcPr>
          <w:p w:rsidR="00D51CD3" w:rsidRDefault="00D51CD3" w:rsidP="003F714E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0" w:type="auto"/>
          </w:tcPr>
          <w:p w:rsidR="00D51CD3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[0,0.1...0.8]</w:t>
            </w:r>
          </w:p>
        </w:tc>
        <w:tc>
          <w:tcPr>
            <w:tcW w:w="0" w:type="auto"/>
            <w:vAlign w:val="center"/>
          </w:tcPr>
          <w:p w:rsidR="00D51CD3" w:rsidRPr="00AC6637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</w:t>
            </w:r>
            <w:r w:rsidR="006C301C">
              <w:rPr>
                <w:rFonts w:eastAsiaTheme="minorEastAsia"/>
                <w:lang w:val="en-US" w:eastAsia="zh-CN"/>
              </w:rPr>
              <w:t>30</w:t>
            </w:r>
          </w:p>
        </w:tc>
      </w:tr>
      <w:tr w:rsidR="00E9696A" w:rsidTr="003F714E">
        <w:trPr>
          <w:jc w:val="center"/>
        </w:trPr>
        <w:tc>
          <w:tcPr>
            <w:tcW w:w="0" w:type="auto"/>
            <w:vAlign w:val="center"/>
          </w:tcPr>
          <w:p w:rsidR="00E9696A" w:rsidRPr="00E9696A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696A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[0,0.</w:t>
            </w:r>
            <w:r w:rsidR="002D1E16">
              <w:rPr>
                <w:rFonts w:eastAsiaTheme="minorEastAsia"/>
                <w:lang w:val="en-US" w:eastAsia="zh-CN"/>
              </w:rPr>
              <w:t>46</w:t>
            </w:r>
            <w:r>
              <w:rPr>
                <w:rFonts w:eastAsiaTheme="minorEastAsia"/>
                <w:lang w:val="en-US" w:eastAsia="zh-CN"/>
              </w:rPr>
              <w:t>...</w:t>
            </w:r>
            <w:r w:rsidR="006C301C">
              <w:rPr>
                <w:rFonts w:eastAsiaTheme="minorEastAsia"/>
                <w:lang w:val="en-US" w:eastAsia="zh-CN"/>
              </w:rPr>
              <w:t>4.6</w:t>
            </w:r>
            <w:r>
              <w:rPr>
                <w:rFonts w:eastAsiaTheme="minorEastAsia"/>
                <w:lang w:val="en-US" w:eastAsia="zh-CN"/>
              </w:rPr>
              <w:t>]</w:t>
            </w:r>
          </w:p>
        </w:tc>
        <w:tc>
          <w:tcPr>
            <w:tcW w:w="0" w:type="auto"/>
            <w:vAlign w:val="center"/>
          </w:tcPr>
          <w:p w:rsidR="00E9696A" w:rsidRDefault="00E9696A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</w:t>
            </w:r>
            <w:r w:rsidR="006C301C">
              <w:rPr>
                <w:rFonts w:eastAsiaTheme="minorEastAsia"/>
                <w:lang w:val="en-US" w:eastAsia="zh-CN"/>
              </w:rPr>
              <w:t>36</w:t>
            </w:r>
          </w:p>
        </w:tc>
      </w:tr>
    </w:tbl>
    <w:p w:rsidR="006C301C" w:rsidRDefault="006C301C" w:rsidP="006C301C">
      <w:pPr>
        <w:pStyle w:val="TAC"/>
      </w:pPr>
      <w:r>
        <w:rPr>
          <w:noProof/>
          <w:lang w:val="en-US" w:eastAsia="zh-CN"/>
        </w:rPr>
        <w:drawing>
          <wp:inline distT="0" distB="0" distL="0" distR="0" wp14:anchorId="6204A993" wp14:editId="250DC23C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01C" w:rsidRDefault="006C301C" w:rsidP="006C301C">
      <w:pPr>
        <w:pStyle w:val="TH"/>
      </w:pPr>
      <w:r>
        <w:t>Figur</w:t>
      </w:r>
      <w:r w:rsidRPr="006C301C">
        <w:t>e 3-1 Ideal simulation results for FR2 HST PRACH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="00D93211">
        <w:rPr>
          <w:lang w:val="en-US" w:eastAsia="zh-CN"/>
        </w:rPr>
        <w:t xml:space="preserve">PRACH </w:t>
      </w:r>
      <w:r w:rsidRPr="004B565E">
        <w:rPr>
          <w:lang w:val="en-US" w:eastAsia="zh-CN"/>
        </w:rPr>
        <w:t>performance</w:t>
      </w:r>
      <w:r w:rsidR="00D93211">
        <w:rPr>
          <w:lang w:val="en-US" w:eastAsia="zh-CN"/>
        </w:rPr>
        <w:t xml:space="preserve"> requirements</w:t>
      </w:r>
      <w:r w:rsidR="00EF27CF">
        <w:rPr>
          <w:lang w:val="en-US" w:eastAsia="zh-CN"/>
        </w:rPr>
        <w:t xml:space="preserve"> for NR HST FR</w:t>
      </w:r>
      <w:r w:rsidR="00DD79C3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D93211" w:rsidRPr="004F7B45" w:rsidRDefault="00D93211" w:rsidP="00846D69">
      <w:pPr>
        <w:pStyle w:val="Proposal"/>
        <w:numPr>
          <w:ilvl w:val="0"/>
          <w:numId w:val="32"/>
        </w:numPr>
      </w:pPr>
      <w:r>
        <w:t xml:space="preserve">Reuse </w:t>
      </w:r>
      <w:r w:rsidRPr="00FC50E7">
        <w:t xml:space="preserve">Rel-15 FR2 timing offset configuration for PRACH, i.e., </w:t>
      </w:r>
      <w:r w:rsidR="002D2BE3" w:rsidRPr="002D2BE3">
        <w:t>[0,0.1...0.8]</w:t>
      </w:r>
      <w:r w:rsidRPr="00FC50E7">
        <w:t>us</w:t>
      </w:r>
      <w: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3" w:name="_Ref63699293"/>
      <w:bookmarkStart w:id="4" w:name="_Ref71209939"/>
      <w:r w:rsidRPr="00162771">
        <w:rPr>
          <w:lang w:val="en-US" w:eastAsia="zh-CN"/>
        </w:rPr>
        <w:t>R4-21</w:t>
      </w:r>
      <w:r w:rsidR="00912744">
        <w:rPr>
          <w:lang w:val="en-US" w:eastAsia="zh-CN"/>
        </w:rPr>
        <w:t>15726</w:t>
      </w:r>
      <w:r w:rsidR="003A518C" w:rsidRPr="009163A1">
        <w:rPr>
          <w:lang w:val="en-US" w:eastAsia="zh-CN"/>
        </w:rPr>
        <w:t xml:space="preserve">, </w:t>
      </w:r>
      <w:r w:rsidR="00912744" w:rsidRPr="00912744">
        <w:rPr>
          <w:lang w:eastAsia="zh-CN"/>
        </w:rPr>
        <w:t>WF on FR2 HST demodulation</w:t>
      </w:r>
      <w:r w:rsidR="003A518C" w:rsidRPr="009163A1">
        <w:rPr>
          <w:lang w:val="en-US" w:eastAsia="zh-CN"/>
        </w:rPr>
        <w:t>, RAN4#</w:t>
      </w:r>
      <w:r w:rsidR="00912744">
        <w:rPr>
          <w:lang w:val="en-US" w:eastAsia="zh-CN"/>
        </w:rPr>
        <w:t>100</w:t>
      </w:r>
      <w:r w:rsidR="003A518C">
        <w:rPr>
          <w:lang w:val="en-US" w:eastAsia="zh-CN"/>
        </w:rPr>
        <w:t xml:space="preserve">-e, </w:t>
      </w:r>
      <w:bookmarkEnd w:id="3"/>
      <w:r w:rsidR="00227E04" w:rsidRPr="00227E04">
        <w:rPr>
          <w:lang w:val="en-US" w:eastAsia="zh-CN"/>
        </w:rPr>
        <w:t>Samsung</w:t>
      </w:r>
      <w:bookmarkEnd w:id="4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A64" w:rsidRDefault="00F16A64" w:rsidP="009163A1">
      <w:pPr>
        <w:spacing w:after="0"/>
      </w:pPr>
      <w:r>
        <w:separator/>
      </w:r>
    </w:p>
  </w:endnote>
  <w:endnote w:type="continuationSeparator" w:id="0">
    <w:p w:rsidR="00F16A64" w:rsidRDefault="00F16A6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A64" w:rsidRDefault="00F16A64" w:rsidP="009163A1">
      <w:pPr>
        <w:spacing w:after="0"/>
      </w:pPr>
      <w:r>
        <w:separator/>
      </w:r>
    </w:p>
  </w:footnote>
  <w:footnote w:type="continuationSeparator" w:id="0">
    <w:p w:rsidR="00F16A64" w:rsidRDefault="00F16A6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B0203C"/>
    <w:multiLevelType w:val="hybridMultilevel"/>
    <w:tmpl w:val="9208B760"/>
    <w:lvl w:ilvl="0" w:tplc="781A2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413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6D3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86F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2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E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2F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A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0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"/>
  </w:num>
  <w:num w:numId="4">
    <w:abstractNumId w:val="11"/>
  </w:num>
  <w:num w:numId="5">
    <w:abstractNumId w:val="24"/>
  </w:num>
  <w:num w:numId="6">
    <w:abstractNumId w:val="5"/>
  </w:num>
  <w:num w:numId="7">
    <w:abstractNumId w:val="25"/>
  </w:num>
  <w:num w:numId="8">
    <w:abstractNumId w:val="10"/>
  </w:num>
  <w:num w:numId="9">
    <w:abstractNumId w:val="6"/>
  </w:num>
  <w:num w:numId="10">
    <w:abstractNumId w:val="16"/>
  </w:num>
  <w:num w:numId="11">
    <w:abstractNumId w:val="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8"/>
  </w:num>
  <w:num w:numId="20">
    <w:abstractNumId w:val="4"/>
  </w:num>
  <w:num w:numId="21">
    <w:abstractNumId w:val="7"/>
  </w:num>
  <w:num w:numId="22">
    <w:abstractNumId w:val="22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9"/>
  </w:num>
  <w:num w:numId="28">
    <w:abstractNumId w:val="18"/>
  </w:num>
  <w:num w:numId="29">
    <w:abstractNumId w:val="0"/>
  </w:num>
  <w:num w:numId="30">
    <w:abstractNumId w:val="1"/>
    <w:lvlOverride w:ilvl="0">
      <w:startOverride w:val="1"/>
    </w:lvlOverride>
  </w:num>
  <w:num w:numId="31">
    <w:abstractNumId w:val="12"/>
  </w:num>
  <w:num w:numId="32">
    <w:abstractNumId w:val="1"/>
    <w:lvlOverride w:ilvl="0">
      <w:startOverride w:val="1"/>
    </w:lvlOverride>
  </w:num>
  <w:num w:numId="33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30F37"/>
    <w:rsid w:val="000648B9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3A4D"/>
    <w:rsid w:val="001175B5"/>
    <w:rsid w:val="00131C58"/>
    <w:rsid w:val="00136B1B"/>
    <w:rsid w:val="00136E37"/>
    <w:rsid w:val="00142697"/>
    <w:rsid w:val="001439A6"/>
    <w:rsid w:val="00146F6D"/>
    <w:rsid w:val="00162771"/>
    <w:rsid w:val="00182AF5"/>
    <w:rsid w:val="001B11A0"/>
    <w:rsid w:val="001B7488"/>
    <w:rsid w:val="001C3749"/>
    <w:rsid w:val="001C4440"/>
    <w:rsid w:val="001C5A39"/>
    <w:rsid w:val="001E3115"/>
    <w:rsid w:val="001E6198"/>
    <w:rsid w:val="001F0B11"/>
    <w:rsid w:val="001F3B84"/>
    <w:rsid w:val="00201E96"/>
    <w:rsid w:val="00204E15"/>
    <w:rsid w:val="002055FF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496B"/>
    <w:rsid w:val="00256403"/>
    <w:rsid w:val="0026337D"/>
    <w:rsid w:val="00264A2C"/>
    <w:rsid w:val="0026679C"/>
    <w:rsid w:val="00274204"/>
    <w:rsid w:val="0027571A"/>
    <w:rsid w:val="0028155C"/>
    <w:rsid w:val="002928C5"/>
    <w:rsid w:val="002B3523"/>
    <w:rsid w:val="002C7212"/>
    <w:rsid w:val="002D1E16"/>
    <w:rsid w:val="002D2BE3"/>
    <w:rsid w:val="002E2F7D"/>
    <w:rsid w:val="00312EDF"/>
    <w:rsid w:val="00314027"/>
    <w:rsid w:val="003270DB"/>
    <w:rsid w:val="00327B16"/>
    <w:rsid w:val="00332A2F"/>
    <w:rsid w:val="00337E90"/>
    <w:rsid w:val="00340540"/>
    <w:rsid w:val="00346C56"/>
    <w:rsid w:val="003520EF"/>
    <w:rsid w:val="0036394D"/>
    <w:rsid w:val="003658BF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345C"/>
    <w:rsid w:val="003C7117"/>
    <w:rsid w:val="003E6D10"/>
    <w:rsid w:val="003E7958"/>
    <w:rsid w:val="003E79BF"/>
    <w:rsid w:val="003F4E5C"/>
    <w:rsid w:val="003F6C0B"/>
    <w:rsid w:val="003F7093"/>
    <w:rsid w:val="00401A10"/>
    <w:rsid w:val="004036C1"/>
    <w:rsid w:val="00414F7F"/>
    <w:rsid w:val="00415E6E"/>
    <w:rsid w:val="00416BDF"/>
    <w:rsid w:val="004270E9"/>
    <w:rsid w:val="00430809"/>
    <w:rsid w:val="004308FF"/>
    <w:rsid w:val="0043491A"/>
    <w:rsid w:val="00444455"/>
    <w:rsid w:val="00452050"/>
    <w:rsid w:val="0045261D"/>
    <w:rsid w:val="004575B7"/>
    <w:rsid w:val="00472D00"/>
    <w:rsid w:val="004842BC"/>
    <w:rsid w:val="004878EF"/>
    <w:rsid w:val="00492C9A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6D52"/>
    <w:rsid w:val="00577917"/>
    <w:rsid w:val="00583DF4"/>
    <w:rsid w:val="005C3579"/>
    <w:rsid w:val="005C7422"/>
    <w:rsid w:val="005D0C23"/>
    <w:rsid w:val="005D4478"/>
    <w:rsid w:val="005D7B80"/>
    <w:rsid w:val="005D7F6A"/>
    <w:rsid w:val="005E0EAC"/>
    <w:rsid w:val="005E280F"/>
    <w:rsid w:val="005F3786"/>
    <w:rsid w:val="00616955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C301C"/>
    <w:rsid w:val="006D29EF"/>
    <w:rsid w:val="006D6420"/>
    <w:rsid w:val="006F53A1"/>
    <w:rsid w:val="007009CC"/>
    <w:rsid w:val="00704403"/>
    <w:rsid w:val="007054F0"/>
    <w:rsid w:val="00716FD6"/>
    <w:rsid w:val="0072378A"/>
    <w:rsid w:val="00723859"/>
    <w:rsid w:val="00724F2D"/>
    <w:rsid w:val="00726D8B"/>
    <w:rsid w:val="00733272"/>
    <w:rsid w:val="0076674F"/>
    <w:rsid w:val="00775498"/>
    <w:rsid w:val="00775C27"/>
    <w:rsid w:val="00786759"/>
    <w:rsid w:val="007970AF"/>
    <w:rsid w:val="007A2929"/>
    <w:rsid w:val="007B1313"/>
    <w:rsid w:val="007B61F6"/>
    <w:rsid w:val="007C4349"/>
    <w:rsid w:val="007D050C"/>
    <w:rsid w:val="007D2632"/>
    <w:rsid w:val="007D6D0D"/>
    <w:rsid w:val="007E26E7"/>
    <w:rsid w:val="007E6E59"/>
    <w:rsid w:val="00804C38"/>
    <w:rsid w:val="0081041F"/>
    <w:rsid w:val="00810CF0"/>
    <w:rsid w:val="00825BC9"/>
    <w:rsid w:val="00837660"/>
    <w:rsid w:val="00840F1B"/>
    <w:rsid w:val="008465A1"/>
    <w:rsid w:val="00846D69"/>
    <w:rsid w:val="00846F6F"/>
    <w:rsid w:val="00847B68"/>
    <w:rsid w:val="008664AE"/>
    <w:rsid w:val="008713CA"/>
    <w:rsid w:val="008727FE"/>
    <w:rsid w:val="00874ED9"/>
    <w:rsid w:val="00875C07"/>
    <w:rsid w:val="008A7439"/>
    <w:rsid w:val="008B75AB"/>
    <w:rsid w:val="008C70FA"/>
    <w:rsid w:val="008E2E9E"/>
    <w:rsid w:val="00910DCD"/>
    <w:rsid w:val="00912744"/>
    <w:rsid w:val="00915630"/>
    <w:rsid w:val="009163A1"/>
    <w:rsid w:val="009466A7"/>
    <w:rsid w:val="0095517A"/>
    <w:rsid w:val="009557F1"/>
    <w:rsid w:val="009614E1"/>
    <w:rsid w:val="00962B28"/>
    <w:rsid w:val="00984EDF"/>
    <w:rsid w:val="0099790B"/>
    <w:rsid w:val="009A0F65"/>
    <w:rsid w:val="009B3709"/>
    <w:rsid w:val="009B589B"/>
    <w:rsid w:val="009C2E19"/>
    <w:rsid w:val="009E30BE"/>
    <w:rsid w:val="009E4D76"/>
    <w:rsid w:val="009E4EFB"/>
    <w:rsid w:val="00A00C53"/>
    <w:rsid w:val="00A1234D"/>
    <w:rsid w:val="00A123A9"/>
    <w:rsid w:val="00A3536B"/>
    <w:rsid w:val="00A4708B"/>
    <w:rsid w:val="00A5499A"/>
    <w:rsid w:val="00A62D36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47A6"/>
    <w:rsid w:val="00AC5345"/>
    <w:rsid w:val="00AC6637"/>
    <w:rsid w:val="00AD5001"/>
    <w:rsid w:val="00AF5146"/>
    <w:rsid w:val="00B00A35"/>
    <w:rsid w:val="00B0265F"/>
    <w:rsid w:val="00B30C97"/>
    <w:rsid w:val="00B57BBD"/>
    <w:rsid w:val="00B64841"/>
    <w:rsid w:val="00B759EA"/>
    <w:rsid w:val="00B77F2E"/>
    <w:rsid w:val="00BA204D"/>
    <w:rsid w:val="00BA7304"/>
    <w:rsid w:val="00BC014F"/>
    <w:rsid w:val="00BC4DE3"/>
    <w:rsid w:val="00BD3025"/>
    <w:rsid w:val="00BD34D5"/>
    <w:rsid w:val="00BF03EC"/>
    <w:rsid w:val="00C006CD"/>
    <w:rsid w:val="00C04A8F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1CD3"/>
    <w:rsid w:val="00D53400"/>
    <w:rsid w:val="00D558C8"/>
    <w:rsid w:val="00D61757"/>
    <w:rsid w:val="00D721AB"/>
    <w:rsid w:val="00D77231"/>
    <w:rsid w:val="00D87106"/>
    <w:rsid w:val="00D90964"/>
    <w:rsid w:val="00D93211"/>
    <w:rsid w:val="00D93534"/>
    <w:rsid w:val="00D94D23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1D61"/>
    <w:rsid w:val="00DD4408"/>
    <w:rsid w:val="00DD79C3"/>
    <w:rsid w:val="00DE26CF"/>
    <w:rsid w:val="00DE7154"/>
    <w:rsid w:val="00DF2FBF"/>
    <w:rsid w:val="00E14775"/>
    <w:rsid w:val="00E25220"/>
    <w:rsid w:val="00E30F91"/>
    <w:rsid w:val="00E375A2"/>
    <w:rsid w:val="00E46B52"/>
    <w:rsid w:val="00E52621"/>
    <w:rsid w:val="00E57A0C"/>
    <w:rsid w:val="00E6511D"/>
    <w:rsid w:val="00E77C55"/>
    <w:rsid w:val="00E77E8A"/>
    <w:rsid w:val="00E77FFE"/>
    <w:rsid w:val="00E8060F"/>
    <w:rsid w:val="00E8582B"/>
    <w:rsid w:val="00E9696A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6A64"/>
    <w:rsid w:val="00F17E00"/>
    <w:rsid w:val="00F20EB8"/>
    <w:rsid w:val="00F237C2"/>
    <w:rsid w:val="00F439D5"/>
    <w:rsid w:val="00F50497"/>
    <w:rsid w:val="00F53221"/>
    <w:rsid w:val="00F63240"/>
    <w:rsid w:val="00FA6EE5"/>
    <w:rsid w:val="00FA7696"/>
    <w:rsid w:val="00FB172E"/>
    <w:rsid w:val="00FB2027"/>
    <w:rsid w:val="00FB5658"/>
    <w:rsid w:val="00FC34C6"/>
    <w:rsid w:val="00FC50E7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7E9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5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63F10-2661-44C7-B93F-819939A0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4591</TotalTime>
  <Pages>2</Pages>
  <Words>379</Words>
  <Characters>2164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Huawei_BB</cp:lastModifiedBy>
  <cp:revision>70</cp:revision>
  <dcterms:created xsi:type="dcterms:W3CDTF">2021-01-11T12:36:00Z</dcterms:created>
  <dcterms:modified xsi:type="dcterms:W3CDTF">2021-10-22T14:23:00Z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(3)6fvhGJflDaX7Oj4wcrDwpZmIPK8ki6T5G1wPtXiZM+USZ3I5qNVkJ4gjOkgD030lkjWsEfi8
FlUL6K33lLquTF25zdVJejoiGjQmXP3rO0niMTdZ180F/O0aj9oqZfkrqe3nbN0V6V7RmTAx
bVGwZKm+h4MGlk10Vl0760loswaV12WFdflzlWUfe+OleYLwwFp8ePEdS44vRofUtZHcyOmK
yPzhMoEEt7LTf+cZYv</vt:lpwstr>
  </property>
  <property fmtid="{D5CDD505-2E9C-101B-9397-08002B2CF9AE}" pid="3" name="_2015_ms_pID_7253431">
    <vt:lpwstr>AKhX+4gVeHZf6YPA6mGurKrCLtm3eWuKBGJYq67RGongAoa3h7HjT5
e0cgh0DrbOK8ztgZDGfXL/Etf/Mbsv2MjHxVQNS3v55cX4iZ3wc21jX4T6xsM1DuHkDGvTI5
ia6XDQEYSHNXcaa06r9psP3JE0V5woet/IRGbd49MTY9GR2+NAxRwv4t6sTtJVleweEzS1+y
8SR7+jqPssgr9rFPwq4d/Jg4xVH+CV7pu9WT</vt:lpwstr>
  </property>
  <property fmtid="{D5CDD505-2E9C-101B-9397-08002B2CF9AE}" pid="4" name="_2015_ms_pID_7253432">
    <vt:lpwstr>qZb1lWIag4/CX2YKD/C473Q=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1634880789</vt:lpwstr>
  </property>
</Properties>
</file>